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674D7" w14:textId="77777777" w:rsidR="009113E8" w:rsidRPr="00C451C4" w:rsidRDefault="009113E8" w:rsidP="003240AB">
      <w:pPr>
        <w:jc w:val="center"/>
        <w:rPr>
          <w:rFonts w:cstheme="minorHAnsi"/>
          <w:sz w:val="24"/>
          <w:szCs w:val="24"/>
        </w:rPr>
      </w:pPr>
      <w:r w:rsidRPr="00C451C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EA3849E" wp14:editId="2BD3FF24">
            <wp:extent cx="2324100" cy="2324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2559F" w14:textId="3BA6F088" w:rsidR="001B1666" w:rsidRPr="00C451C4" w:rsidRDefault="003240AB" w:rsidP="003240AB">
      <w:pPr>
        <w:jc w:val="center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Świetlica przy Zespole Szkolno-Przedszkolnym nr 8 w Rzeszowie</w:t>
      </w:r>
    </w:p>
    <w:p w14:paraId="77ED33A5" w14:textId="5E77A301" w:rsidR="003240AB" w:rsidRPr="00C451C4" w:rsidRDefault="003240AB" w:rsidP="003240AB">
      <w:pPr>
        <w:jc w:val="center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zaprasza do udziału</w:t>
      </w:r>
    </w:p>
    <w:p w14:paraId="1B6446AC" w14:textId="788484FC" w:rsidR="003240AB" w:rsidRPr="00C451C4" w:rsidRDefault="003240AB" w:rsidP="003240AB">
      <w:pPr>
        <w:jc w:val="center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w Międzyszkolnym Konkursie Plastycznym</w:t>
      </w:r>
    </w:p>
    <w:p w14:paraId="0EEEB880" w14:textId="2EB54750" w:rsidR="003240AB" w:rsidRPr="00C451C4" w:rsidRDefault="003240AB" w:rsidP="003240AB">
      <w:pPr>
        <w:jc w:val="center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„Polska w Unii Europejskiej”</w:t>
      </w:r>
    </w:p>
    <w:p w14:paraId="7B7D9BC1" w14:textId="1CCD3732" w:rsidR="003240AB" w:rsidRPr="00C451C4" w:rsidRDefault="003240AB" w:rsidP="003240AB">
      <w:pPr>
        <w:jc w:val="center"/>
        <w:rPr>
          <w:rFonts w:cstheme="minorHAnsi"/>
          <w:sz w:val="24"/>
          <w:szCs w:val="24"/>
        </w:rPr>
      </w:pPr>
    </w:p>
    <w:p w14:paraId="07CB4B37" w14:textId="6EDB7197" w:rsidR="003240AB" w:rsidRPr="00C451C4" w:rsidRDefault="003240AB" w:rsidP="003240AB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Calami konkursu są:</w:t>
      </w:r>
    </w:p>
    <w:p w14:paraId="01BB90E3" w14:textId="68F5C197" w:rsidR="003240AB" w:rsidRPr="00C451C4" w:rsidRDefault="003240AB" w:rsidP="00C451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Popularyzacja wśród dzieci wiedzy o Unii Europejskiej.</w:t>
      </w:r>
    </w:p>
    <w:p w14:paraId="37109C7E" w14:textId="71214D47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Przedstawienie </w:t>
      </w:r>
      <w:r w:rsidR="00F717E3">
        <w:rPr>
          <w:rFonts w:cstheme="minorHAnsi"/>
          <w:sz w:val="24"/>
          <w:szCs w:val="24"/>
        </w:rPr>
        <w:t xml:space="preserve">korzyści obecności Polski w Unii Europejskiej oczami dzieci, promowanie korzyści płynących z bycia obywatelem Europy. </w:t>
      </w:r>
    </w:p>
    <w:p w14:paraId="75C79892" w14:textId="27395069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Możliwość wymiany własnych spostrzeżeń oraz pomysłów na temat Polski jako członka Unii Europejskiej poprzez działalność plastyczną.</w:t>
      </w:r>
    </w:p>
    <w:p w14:paraId="0CF5A8F9" w14:textId="18B9750E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Rozwijanie zainteresowań dzieci, kształtowanie wrażliwości i umiejętności plastycznych, kreatywności i wyobraźni.</w:t>
      </w:r>
    </w:p>
    <w:p w14:paraId="1DCC6BC3" w14:textId="31D093D8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Integracja uczniów uczęszczających do szkół na terenie Rzeszowa.</w:t>
      </w:r>
      <w:r w:rsidR="00C451C4" w:rsidRPr="00C451C4">
        <w:rPr>
          <w:rFonts w:cstheme="minorHAnsi"/>
          <w:sz w:val="24"/>
          <w:szCs w:val="24"/>
        </w:rPr>
        <w:t xml:space="preserve"> </w:t>
      </w:r>
    </w:p>
    <w:p w14:paraId="1A4EE5A6" w14:textId="6330148D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Umożliwienie prezentacji dziecięcej twórczości plastycznej szerszemu kręgowi odbiorców.</w:t>
      </w:r>
    </w:p>
    <w:p w14:paraId="0BD6BB0F" w14:textId="2B7E48DE" w:rsidR="003240AB" w:rsidRPr="00C451C4" w:rsidRDefault="003240AB" w:rsidP="003240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Promocja szkoły w środowisku lokalnym. </w:t>
      </w:r>
    </w:p>
    <w:p w14:paraId="26BE3867" w14:textId="0F78849F" w:rsidR="003240AB" w:rsidRPr="00C451C4" w:rsidRDefault="003240AB" w:rsidP="003240AB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Uczestnicy konkursu:</w:t>
      </w:r>
    </w:p>
    <w:p w14:paraId="0D0CDAB1" w14:textId="16F68F95" w:rsidR="003240AB" w:rsidRPr="00C451C4" w:rsidRDefault="003240AB" w:rsidP="003240A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Konkurs skierowany jest do uczniów klas I-III szkół podstawowych</w:t>
      </w:r>
      <w:r w:rsidR="00356F5F" w:rsidRPr="00C451C4">
        <w:rPr>
          <w:rFonts w:cstheme="minorHAnsi"/>
          <w:sz w:val="24"/>
          <w:szCs w:val="24"/>
        </w:rPr>
        <w:t xml:space="preserve"> uczęszczających na świetlice szkolne na terenie miasta Rzeszowa</w:t>
      </w:r>
      <w:r w:rsidRPr="00C451C4">
        <w:rPr>
          <w:rFonts w:cstheme="minorHAnsi"/>
          <w:sz w:val="24"/>
          <w:szCs w:val="24"/>
        </w:rPr>
        <w:t>.</w:t>
      </w:r>
    </w:p>
    <w:p w14:paraId="71C0BF83" w14:textId="77777777" w:rsidR="00356F5F" w:rsidRPr="00C451C4" w:rsidRDefault="003240AB" w:rsidP="003240A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 Każda praca może mieć tylko jednego autora – w konkursie nie mogą brać udziału prace zbiorowe. </w:t>
      </w:r>
    </w:p>
    <w:p w14:paraId="6BBEA05E" w14:textId="2728D2B2" w:rsidR="00356F5F" w:rsidRPr="00C451C4" w:rsidRDefault="003240AB" w:rsidP="003240A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W konkursie może wziąć udział 1 praca jednego uczestnika</w:t>
      </w:r>
      <w:r w:rsidR="00507838" w:rsidRPr="00C451C4">
        <w:rPr>
          <w:rFonts w:cstheme="minorHAnsi"/>
          <w:sz w:val="24"/>
          <w:szCs w:val="24"/>
        </w:rPr>
        <w:t>, jedna szkoł</w:t>
      </w:r>
      <w:r w:rsidR="00356F5F" w:rsidRPr="00C451C4">
        <w:rPr>
          <w:rFonts w:cstheme="minorHAnsi"/>
          <w:sz w:val="24"/>
          <w:szCs w:val="24"/>
        </w:rPr>
        <w:t>a może zgłosić maksymalnie 5 prac</w:t>
      </w:r>
      <w:r w:rsidRPr="00C451C4">
        <w:rPr>
          <w:rFonts w:cstheme="minorHAnsi"/>
          <w:sz w:val="24"/>
          <w:szCs w:val="24"/>
        </w:rPr>
        <w:t xml:space="preserve">. </w:t>
      </w:r>
    </w:p>
    <w:p w14:paraId="1291E964" w14:textId="6CC020DA" w:rsidR="00356F5F" w:rsidRPr="00C451C4" w:rsidRDefault="003240AB" w:rsidP="00356F5F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Przystąpienie do konkursu jest równoznaczne z akceptacją Regulaminu.</w:t>
      </w:r>
    </w:p>
    <w:p w14:paraId="21B94C00" w14:textId="2954E44E" w:rsidR="00356F5F" w:rsidRPr="00C451C4" w:rsidRDefault="00356F5F" w:rsidP="00356F5F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Termin i warunki uczestnictwa:</w:t>
      </w:r>
    </w:p>
    <w:p w14:paraId="37242443" w14:textId="38055ACD" w:rsidR="00356F5F" w:rsidRPr="00C451C4" w:rsidRDefault="00356F5F" w:rsidP="00356F5F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lastRenderedPageBreak/>
        <w:t>Przedmiotem konkursu jest przygotowanie pracy plastycznej inspirowanej przynależnością Polski do Unii Europejskiej</w:t>
      </w:r>
      <w:r w:rsidR="00F717E3">
        <w:rPr>
          <w:rFonts w:cstheme="minorHAnsi"/>
          <w:sz w:val="24"/>
          <w:szCs w:val="24"/>
        </w:rPr>
        <w:t>, przedstawienie korzyści, zobrazowanie współpracy europejskich krajów</w:t>
      </w:r>
      <w:r w:rsidRPr="00C451C4">
        <w:rPr>
          <w:rFonts w:cstheme="minorHAnsi"/>
          <w:sz w:val="24"/>
          <w:szCs w:val="24"/>
        </w:rPr>
        <w:t xml:space="preserve">. </w:t>
      </w:r>
    </w:p>
    <w:p w14:paraId="622C1B4F" w14:textId="77777777" w:rsidR="00356F5F" w:rsidRPr="00C451C4" w:rsidRDefault="00356F5F" w:rsidP="00356F5F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Prace należy przygotować w dowolnie wybranej technice plastycznej (np. ołówek, kredka, pastele, farby plakatowe, wycinanki itp.). </w:t>
      </w:r>
    </w:p>
    <w:p w14:paraId="000F2AB1" w14:textId="42EDF949" w:rsidR="00356F5F" w:rsidRPr="00C451C4" w:rsidRDefault="00356F5F" w:rsidP="00356F5F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Forma pracy – praca płaska w formacie A4 wykonana na kartce z bloku technicznego. </w:t>
      </w:r>
    </w:p>
    <w:p w14:paraId="79587E85" w14:textId="5BB52CF8" w:rsidR="003A4C52" w:rsidRPr="00C451C4" w:rsidRDefault="00356F5F" w:rsidP="00356F5F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Prace muszą zostać nadesłane lub osobiście dostarczone </w:t>
      </w:r>
      <w:r w:rsidR="00507838" w:rsidRPr="00C451C4">
        <w:rPr>
          <w:rFonts w:cstheme="minorHAnsi"/>
          <w:sz w:val="24"/>
          <w:szCs w:val="24"/>
        </w:rPr>
        <w:t xml:space="preserve">na świetlicę szkolną </w:t>
      </w:r>
      <w:r w:rsidRPr="00C451C4">
        <w:rPr>
          <w:rFonts w:cstheme="minorHAnsi"/>
          <w:sz w:val="24"/>
          <w:szCs w:val="24"/>
        </w:rPr>
        <w:t xml:space="preserve">do dnia </w:t>
      </w:r>
      <w:r w:rsidR="006A7B24" w:rsidRPr="00C451C4">
        <w:rPr>
          <w:rFonts w:cstheme="minorHAnsi"/>
          <w:sz w:val="24"/>
          <w:szCs w:val="24"/>
        </w:rPr>
        <w:t>25</w:t>
      </w:r>
      <w:r w:rsidRPr="00C451C4">
        <w:rPr>
          <w:rFonts w:cstheme="minorHAnsi"/>
          <w:sz w:val="24"/>
          <w:szCs w:val="24"/>
        </w:rPr>
        <w:t xml:space="preserve"> kwietnia 2025 roku na adres: </w:t>
      </w:r>
    </w:p>
    <w:p w14:paraId="46A8E4B5" w14:textId="176F76EF" w:rsidR="003A4C52" w:rsidRPr="00C451C4" w:rsidRDefault="003A4C52" w:rsidP="003A4C52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451C4">
        <w:rPr>
          <w:rFonts w:eastAsia="Times New Roman" w:cstheme="minorHAnsi"/>
          <w:b/>
          <w:bCs/>
          <w:sz w:val="24"/>
          <w:szCs w:val="24"/>
          <w:lang w:eastAsia="pl-PL"/>
        </w:rPr>
        <w:t>Zespół Szkolno-Przedszkolny Nr 8 w Rzeszowie</w:t>
      </w:r>
      <w:r w:rsidRPr="00C451C4">
        <w:rPr>
          <w:rFonts w:eastAsia="Times New Roman" w:cstheme="minorHAnsi"/>
          <w:b/>
          <w:bCs/>
          <w:sz w:val="24"/>
          <w:szCs w:val="24"/>
          <w:lang w:eastAsia="pl-PL"/>
        </w:rPr>
        <w:br/>
        <w:t>ul. gen. J. Dąbrowskiego 66A</w:t>
      </w:r>
      <w:r w:rsidRPr="00C451C4">
        <w:rPr>
          <w:rFonts w:eastAsia="Times New Roman" w:cstheme="minorHAnsi"/>
          <w:b/>
          <w:bCs/>
          <w:sz w:val="24"/>
          <w:szCs w:val="24"/>
          <w:lang w:eastAsia="pl-PL"/>
        </w:rPr>
        <w:br/>
        <w:t>35-036 Rzeszów</w:t>
      </w:r>
    </w:p>
    <w:p w14:paraId="67D6FB33" w14:textId="6A849371" w:rsidR="003A4C52" w:rsidRPr="00C451C4" w:rsidRDefault="003A4C52" w:rsidP="00C451C4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C451C4">
        <w:rPr>
          <w:rFonts w:eastAsia="Times New Roman" w:cstheme="minorHAnsi"/>
          <w:bCs/>
          <w:sz w:val="24"/>
          <w:szCs w:val="24"/>
          <w:lang w:eastAsia="pl-PL"/>
        </w:rPr>
        <w:t>z dopiskiem „Polska w Unii Europejskiej”.</w:t>
      </w:r>
    </w:p>
    <w:p w14:paraId="0218A804" w14:textId="34AF2183" w:rsidR="00507838" w:rsidRPr="00C451C4" w:rsidRDefault="00507838" w:rsidP="0050783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eastAsia="Tahoma" w:cstheme="minorHAnsi"/>
          <w:color w:val="000000"/>
        </w:rPr>
        <w:t xml:space="preserve">Praca powinna być </w:t>
      </w:r>
      <w:r w:rsidRPr="00C451C4">
        <w:rPr>
          <w:rFonts w:eastAsia="Tahoma" w:cstheme="minorHAnsi"/>
          <w:color w:val="000000"/>
          <w:u w:val="single"/>
        </w:rPr>
        <w:t>opisana z przodu, w prawym, dolnym rogu czcionką „Arial” (rozmiar 12) i zawierać: imię i nazwisko autora, klasę, imię i nazwisko opiekuna, adres, telefon i e-mail placówki.</w:t>
      </w:r>
    </w:p>
    <w:p w14:paraId="2BAC76B2" w14:textId="77777777" w:rsidR="003A4C52" w:rsidRPr="00C451C4" w:rsidRDefault="00356F5F" w:rsidP="003A4C52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Nadesłane prace nie mogą być nigdzie wcześniej publikowane i prezentowane na innych konkursach, a ich nadesłanie równoznaczne jest z potwierdzeniem tego faktu. </w:t>
      </w:r>
    </w:p>
    <w:p w14:paraId="365B7517" w14:textId="6C89E96E" w:rsidR="009113E8" w:rsidRPr="00C451C4" w:rsidRDefault="00356F5F" w:rsidP="00C451C4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Udział w konkursie jest jednoznaczny z nieodpłatnym udzieleniem prawa na wykorzystanie prac. Nadesłanych prac nie zwracamy.</w:t>
      </w:r>
    </w:p>
    <w:p w14:paraId="38C75350" w14:textId="62241F95" w:rsidR="00356F5F" w:rsidRPr="00C451C4" w:rsidRDefault="00356F5F" w:rsidP="003A4C52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Opiekunem uczestnika może być nauczyciel, instruktor lub rodzic. Jeden nauczyciel/opiekun może objąć opieką kilku uczniów.</w:t>
      </w:r>
    </w:p>
    <w:p w14:paraId="1EDC947C" w14:textId="56F98B0B" w:rsidR="009113E8" w:rsidRPr="00C451C4" w:rsidRDefault="009113E8" w:rsidP="009113E8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Kryteria oceny prac:</w:t>
      </w:r>
    </w:p>
    <w:p w14:paraId="5B2C5EB4" w14:textId="77777777" w:rsidR="009113E8" w:rsidRPr="00C451C4" w:rsidRDefault="009113E8" w:rsidP="009113E8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Nadesłane prace zostaną ocenione przez powołaną przez Organizatora Komisję Konkursową.</w:t>
      </w:r>
    </w:p>
    <w:p w14:paraId="5E655836" w14:textId="77777777" w:rsidR="009113E8" w:rsidRPr="00C451C4" w:rsidRDefault="009113E8" w:rsidP="009113E8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Po uwagę będą brane następujące kryteria:</w:t>
      </w:r>
    </w:p>
    <w:p w14:paraId="27FDFD2A" w14:textId="68A9A62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ciekawa interpretacja proponowanej tematyki, </w:t>
      </w:r>
    </w:p>
    <w:p w14:paraId="74367815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zgodność pracy z tematem, </w:t>
      </w:r>
    </w:p>
    <w:p w14:paraId="0044048A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samodzielność i oryginalność pracy, </w:t>
      </w:r>
    </w:p>
    <w:p w14:paraId="13B87C5F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estetyka wykonanej pracy. </w:t>
      </w:r>
    </w:p>
    <w:p w14:paraId="19D90557" w14:textId="77777777" w:rsidR="009113E8" w:rsidRPr="00C451C4" w:rsidRDefault="009113E8" w:rsidP="009113E8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Organizator nie weźmie pod uwagę prac plastycznych, jeżeli nie będą spełniały wskazanych wyżej kryteriów, w szczególności, jeżeli: </w:t>
      </w:r>
    </w:p>
    <w:p w14:paraId="07C3A851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zgłoszenie nie będzie zawierało wszystkich wymaganych danych lub dane te będą nieczytelne, </w:t>
      </w:r>
    </w:p>
    <w:p w14:paraId="08270401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prace plastyczne zostaną dostarczone w stanie uniemożliwiającym ich ocenę oraz późniejsze wykorzystanie, </w:t>
      </w:r>
    </w:p>
    <w:p w14:paraId="09D7696F" w14:textId="77777777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▪ prace będą naruszać prawa lub dobra osobiste osób trzecich, </w:t>
      </w:r>
    </w:p>
    <w:p w14:paraId="21FE1F4E" w14:textId="27F47841" w:rsidR="009113E8" w:rsidRPr="00C451C4" w:rsidRDefault="009113E8" w:rsidP="009113E8">
      <w:pPr>
        <w:pStyle w:val="Akapitzlis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▪ zgłoszenie zostanie przesłane po terminie określonym w Regulaminie.</w:t>
      </w:r>
    </w:p>
    <w:p w14:paraId="68B6208A" w14:textId="2D385AA9" w:rsidR="009113E8" w:rsidRPr="00C451C4" w:rsidRDefault="009113E8" w:rsidP="009113E8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Nagrody:</w:t>
      </w:r>
    </w:p>
    <w:p w14:paraId="23106205" w14:textId="719F7F14" w:rsidR="006A7B24" w:rsidRPr="00C451C4" w:rsidRDefault="009113E8" w:rsidP="00C451C4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Uczniowie, którzy zostaną laureatami, otrzymają nagrody rzeczowe za zajęcie I, II i III miejsca. Komisja konkursowa może przyznać wyróżnienia. </w:t>
      </w:r>
    </w:p>
    <w:p w14:paraId="3655ED79" w14:textId="432907EA" w:rsidR="006A7B24" w:rsidRPr="00C451C4" w:rsidRDefault="006A7B24" w:rsidP="009113E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 t</w:t>
      </w:r>
      <w:r w:rsidR="009113E8" w:rsidRPr="00C451C4">
        <w:rPr>
          <w:rFonts w:cstheme="minorHAnsi"/>
          <w:sz w:val="24"/>
          <w:szCs w:val="24"/>
        </w:rPr>
        <w:t>ermin</w:t>
      </w:r>
      <w:r w:rsidRPr="00C451C4">
        <w:rPr>
          <w:rFonts w:cstheme="minorHAnsi"/>
          <w:sz w:val="24"/>
          <w:szCs w:val="24"/>
        </w:rPr>
        <w:t>ie</w:t>
      </w:r>
      <w:r w:rsidR="009113E8" w:rsidRPr="00C451C4">
        <w:rPr>
          <w:rFonts w:cstheme="minorHAnsi"/>
          <w:sz w:val="24"/>
          <w:szCs w:val="24"/>
        </w:rPr>
        <w:t xml:space="preserve"> i spos</w:t>
      </w:r>
      <w:r w:rsidRPr="00C451C4">
        <w:rPr>
          <w:rFonts w:cstheme="minorHAnsi"/>
          <w:sz w:val="24"/>
          <w:szCs w:val="24"/>
        </w:rPr>
        <w:t>obie</w:t>
      </w:r>
      <w:r w:rsidR="009113E8" w:rsidRPr="00C451C4">
        <w:rPr>
          <w:rFonts w:cstheme="minorHAnsi"/>
          <w:sz w:val="24"/>
          <w:szCs w:val="24"/>
        </w:rPr>
        <w:t xml:space="preserve"> wręczenia nagród </w:t>
      </w:r>
      <w:r w:rsidRPr="00C451C4">
        <w:rPr>
          <w:rFonts w:cstheme="minorHAnsi"/>
          <w:sz w:val="24"/>
          <w:szCs w:val="24"/>
        </w:rPr>
        <w:t xml:space="preserve">poinformowani zostaną opiekunowie laureatów do 30 kwietnia 2025r. </w:t>
      </w:r>
    </w:p>
    <w:p w14:paraId="18218356" w14:textId="53CD2831" w:rsidR="00507838" w:rsidRPr="00C451C4" w:rsidRDefault="00507838" w:rsidP="009113E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451C4">
        <w:rPr>
          <w:rFonts w:eastAsia="Tahoma" w:cstheme="minorHAnsi"/>
          <w:color w:val="000000"/>
        </w:rPr>
        <w:lastRenderedPageBreak/>
        <w:t>Po nagrody i dyplomy, które nie zostaną odebrane w czasie podsumowania konkursu należy zgłosić się w świetlicy szkoły w terminie jednego miesiąca od</w:t>
      </w:r>
      <w:r w:rsidR="00C451C4" w:rsidRPr="00C451C4">
        <w:rPr>
          <w:rFonts w:eastAsia="Tahoma" w:cstheme="minorHAnsi"/>
          <w:color w:val="000000"/>
        </w:rPr>
        <w:t xml:space="preserve"> dnia rozstrzygnięcia konkursu. </w:t>
      </w:r>
      <w:r w:rsidRPr="00C451C4">
        <w:rPr>
          <w:rFonts w:eastAsia="Tahoma" w:cstheme="minorHAnsi"/>
          <w:color w:val="000000"/>
          <w:u w:val="single"/>
        </w:rPr>
        <w:t>Nie wysyłamy nagród i dyplomów pocztą.</w:t>
      </w:r>
    </w:p>
    <w:p w14:paraId="2D9203CB" w14:textId="2F12618D" w:rsidR="006A7B24" w:rsidRPr="00C451C4" w:rsidRDefault="009113E8" w:rsidP="009113E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Warunkiem </w:t>
      </w:r>
      <w:r w:rsidR="00F717E3">
        <w:rPr>
          <w:rFonts w:cstheme="minorHAnsi"/>
          <w:sz w:val="24"/>
          <w:szCs w:val="24"/>
        </w:rPr>
        <w:t xml:space="preserve">uczestnictwa w </w:t>
      </w:r>
      <w:r w:rsidRPr="00C451C4">
        <w:rPr>
          <w:rFonts w:cstheme="minorHAnsi"/>
          <w:sz w:val="24"/>
          <w:szCs w:val="24"/>
        </w:rPr>
        <w:t>konkurs</w:t>
      </w:r>
      <w:r w:rsidR="00F717E3">
        <w:rPr>
          <w:rFonts w:cstheme="minorHAnsi"/>
          <w:sz w:val="24"/>
          <w:szCs w:val="24"/>
        </w:rPr>
        <w:t>ie</w:t>
      </w:r>
      <w:r w:rsidRPr="00C451C4">
        <w:rPr>
          <w:rFonts w:cstheme="minorHAnsi"/>
          <w:sz w:val="24"/>
          <w:szCs w:val="24"/>
        </w:rPr>
        <w:t xml:space="preserve"> jest dostarczenie do organizatora zgody rodziców/opiekunów niepełnoletn</w:t>
      </w:r>
      <w:r w:rsidR="00507838" w:rsidRPr="00C451C4">
        <w:rPr>
          <w:rFonts w:cstheme="minorHAnsi"/>
          <w:sz w:val="24"/>
          <w:szCs w:val="24"/>
        </w:rPr>
        <w:t>ich uczestników</w:t>
      </w:r>
      <w:r w:rsidRPr="00C451C4">
        <w:rPr>
          <w:rFonts w:cstheme="minorHAnsi"/>
          <w:sz w:val="24"/>
          <w:szCs w:val="24"/>
        </w:rPr>
        <w:t>.</w:t>
      </w:r>
    </w:p>
    <w:p w14:paraId="65FAD830" w14:textId="42E9E5EB" w:rsidR="009113E8" w:rsidRPr="00C451C4" w:rsidRDefault="009113E8" w:rsidP="009113E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Decyzje komisji konkursowej są ostateczne i nie przysługuje od nich odwołanie.</w:t>
      </w:r>
    </w:p>
    <w:p w14:paraId="22264822" w14:textId="39F6E303" w:rsidR="006A7B24" w:rsidRPr="00C451C4" w:rsidRDefault="006A7B24" w:rsidP="006A7B24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Informacje o przetworzeniu danych osobowych:</w:t>
      </w:r>
    </w:p>
    <w:p w14:paraId="4B187FC7" w14:textId="7812F131" w:rsidR="006A7B24" w:rsidRPr="00C451C4" w:rsidRDefault="006A7B24" w:rsidP="006A7B24">
      <w:pPr>
        <w:pStyle w:val="Nagwek3"/>
        <w:numPr>
          <w:ilvl w:val="0"/>
          <w:numId w:val="6"/>
        </w:numPr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C451C4">
        <w:rPr>
          <w:rFonts w:asciiTheme="minorHAnsi" w:hAnsiTheme="minorHAnsi" w:cstheme="minorHAnsi"/>
          <w:b w:val="0"/>
          <w:sz w:val="24"/>
          <w:szCs w:val="24"/>
        </w:rPr>
        <w:t>Administratorem danych osobowych podanych przez uczestnika konkursu jest: Zespół Szkolno-Przedszkolny Nr 8 w Rzeszowie</w:t>
      </w:r>
      <w:r w:rsidRPr="00C451C4">
        <w:rPr>
          <w:rFonts w:asciiTheme="minorHAnsi" w:hAnsiTheme="minorHAnsi" w:cstheme="minorHAnsi"/>
          <w:b w:val="0"/>
          <w:sz w:val="24"/>
          <w:szCs w:val="24"/>
        </w:rPr>
        <w:br/>
        <w:t>ul. gen. J. Dąbrowskiego 66A</w:t>
      </w:r>
      <w:r w:rsidRPr="00C451C4">
        <w:rPr>
          <w:rFonts w:asciiTheme="minorHAnsi" w:hAnsiTheme="minorHAnsi" w:cstheme="minorHAnsi"/>
          <w:b w:val="0"/>
          <w:sz w:val="24"/>
          <w:szCs w:val="24"/>
        </w:rPr>
        <w:br/>
        <w:t>35-036 Rzeszów, e-mail: sekretariat@zszp8.resman.pl</w:t>
      </w:r>
    </w:p>
    <w:p w14:paraId="065EBF5C" w14:textId="689C69DB" w:rsidR="006A7B24" w:rsidRPr="00C451C4" w:rsidRDefault="006A7B24" w:rsidP="006A7B24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Podstawą przetwarzania danych osobowych jest zgoda rodziców/opiekunów uczestnika konkursu (RODO art. 6 ust.1 a). </w:t>
      </w:r>
    </w:p>
    <w:p w14:paraId="549503A2" w14:textId="3E126CB5" w:rsidR="006A7B24" w:rsidRPr="00C451C4" w:rsidRDefault="006A7B24" w:rsidP="006A7B24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Celem gromadzenia danych jest organizacja niniejszego konkursu i ewentualne wykorzystanie danych w celu przekazania nagród. </w:t>
      </w:r>
    </w:p>
    <w:p w14:paraId="26187644" w14:textId="52808F2F" w:rsidR="006A7B24" w:rsidRPr="00C451C4" w:rsidRDefault="006A7B24" w:rsidP="006A7B24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Dane osobowe nie będą udostępnianie innym odbiorcom.</w:t>
      </w:r>
    </w:p>
    <w:p w14:paraId="7DE29180" w14:textId="61F8B8B4" w:rsidR="006A7B24" w:rsidRPr="00C451C4" w:rsidRDefault="006A7B24" w:rsidP="006A7B24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Okres przechowywania danych osobowych określono na czas trwania konkursu, do momentu wyłonienia zwycięzców oraz przekazania nagród, z tym że dane osobowe dotyczące laureatów konkursu i dane opiekunów prawnych niepełnoletnich uczestników konkursu będą</w:t>
      </w:r>
      <w:r w:rsidR="00F717E3">
        <w:rPr>
          <w:rFonts w:cstheme="minorHAnsi"/>
          <w:sz w:val="24"/>
          <w:szCs w:val="24"/>
        </w:rPr>
        <w:t xml:space="preserve"> przechowywane do 30 czerwca 2025 roku. </w:t>
      </w:r>
    </w:p>
    <w:p w14:paraId="4F6FC9EC" w14:textId="6FABEDD9" w:rsidR="006A7B24" w:rsidRPr="00C451C4" w:rsidRDefault="006A7B24" w:rsidP="006A7B24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Podanie danych osobowych jest wymogiem regulaminowym udzi</w:t>
      </w:r>
      <w:r w:rsidR="00C451C4" w:rsidRPr="00C451C4">
        <w:rPr>
          <w:rFonts w:cstheme="minorHAnsi"/>
          <w:sz w:val="24"/>
          <w:szCs w:val="24"/>
        </w:rPr>
        <w:t xml:space="preserve">ału w konkursie </w:t>
      </w:r>
      <w:r w:rsidRPr="00C451C4">
        <w:rPr>
          <w:rFonts w:cstheme="minorHAnsi"/>
          <w:sz w:val="24"/>
          <w:szCs w:val="24"/>
        </w:rPr>
        <w:t>.</w:t>
      </w:r>
    </w:p>
    <w:p w14:paraId="36AB614B" w14:textId="2EFE90F9" w:rsidR="006A7B24" w:rsidRPr="00C451C4" w:rsidRDefault="006A7B24" w:rsidP="006A7B24">
      <w:p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Uwagi dodatkowe:</w:t>
      </w:r>
    </w:p>
    <w:p w14:paraId="158D8F03" w14:textId="77777777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Prace należy przesłać lub dostarczyć do 25 kwietnia 2025 roku. </w:t>
      </w:r>
    </w:p>
    <w:p w14:paraId="23FE28A5" w14:textId="69E64828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Wyniki konkursu zostaną podane do publicznej wiadomości 29 kwietnia 2025 r. na stronie organizatora: sp26.resman.pl</w:t>
      </w:r>
    </w:p>
    <w:p w14:paraId="1E86E7D9" w14:textId="77777777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Laureaci zostaną powiadomieni o wynikach konkursu telefonicznie lub przez e-maila podanego na formularzu zgłoszeniowym. </w:t>
      </w:r>
    </w:p>
    <w:p w14:paraId="5E08D532" w14:textId="77777777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Ogłoszenie i wręczenie nagród odbędzie się 6 maja 2025 roku.</w:t>
      </w:r>
    </w:p>
    <w:p w14:paraId="32C6BF91" w14:textId="77777777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Rozstrzygnięcie komisji konkursowej jest ostateczne i od werdyktu nie przysługuje odwołanie. </w:t>
      </w:r>
    </w:p>
    <w:p w14:paraId="0AEF489F" w14:textId="77777777" w:rsidR="00E22B29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 xml:space="preserve">Udział w konkursie jest jednoznaczny z nieodpłatnym udzieleniem prawa do swojego wizerunku związanego z wręczeniem nagród (zdjęcia zamieszczone na stronach internetowych i mediach społecznościowych organizatorów). </w:t>
      </w:r>
    </w:p>
    <w:p w14:paraId="770C7F17" w14:textId="11A05174" w:rsidR="006A7B24" w:rsidRPr="00C451C4" w:rsidRDefault="00E22B29" w:rsidP="00E22B2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Organizator nie odpowiada za zniszczenie prac w czasie ich przewozu.</w:t>
      </w:r>
    </w:p>
    <w:p w14:paraId="4E6191C0" w14:textId="7C797243" w:rsidR="00E22B29" w:rsidRPr="00C451C4" w:rsidRDefault="00E22B29" w:rsidP="00E22B29">
      <w:pPr>
        <w:jc w:val="righ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Organizatorzy:</w:t>
      </w:r>
    </w:p>
    <w:p w14:paraId="62A13858" w14:textId="7C4B98A4" w:rsidR="00E22B29" w:rsidRPr="00C451C4" w:rsidRDefault="00C451C4" w:rsidP="00E22B29">
      <w:pPr>
        <w:jc w:val="righ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Wychowawcy świetlicy szkolnej</w:t>
      </w:r>
    </w:p>
    <w:p w14:paraId="7B2BCE8D" w14:textId="5AC3F5E9" w:rsidR="00C451C4" w:rsidRPr="00C451C4" w:rsidRDefault="00C451C4" w:rsidP="00E22B29">
      <w:pPr>
        <w:jc w:val="right"/>
        <w:rPr>
          <w:rFonts w:cstheme="minorHAnsi"/>
          <w:sz w:val="24"/>
          <w:szCs w:val="24"/>
        </w:rPr>
      </w:pPr>
      <w:r w:rsidRPr="00C451C4">
        <w:rPr>
          <w:rFonts w:cstheme="minorHAnsi"/>
          <w:sz w:val="24"/>
          <w:szCs w:val="24"/>
        </w:rPr>
        <w:t>Zespołu Szkolno-Przedszkolnego nr 8 w Rzeszowie</w:t>
      </w:r>
    </w:p>
    <w:p w14:paraId="17C173FE" w14:textId="63AADEE5" w:rsidR="00507838" w:rsidRDefault="00507838" w:rsidP="009113E8">
      <w:pPr>
        <w:rPr>
          <w:rFonts w:cstheme="minorHAnsi"/>
          <w:sz w:val="24"/>
          <w:szCs w:val="24"/>
        </w:rPr>
      </w:pPr>
    </w:p>
    <w:p w14:paraId="55DF8810" w14:textId="7B73A16E" w:rsidR="006D6DEC" w:rsidRDefault="006D6DEC" w:rsidP="009113E8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D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B5D"/>
    <w:multiLevelType w:val="hybridMultilevel"/>
    <w:tmpl w:val="ED64B47C"/>
    <w:lvl w:ilvl="0" w:tplc="75501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0F83"/>
    <w:multiLevelType w:val="hybridMultilevel"/>
    <w:tmpl w:val="4956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5D7A"/>
    <w:multiLevelType w:val="hybridMultilevel"/>
    <w:tmpl w:val="0116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2C65"/>
    <w:multiLevelType w:val="hybridMultilevel"/>
    <w:tmpl w:val="BC826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59C"/>
    <w:multiLevelType w:val="multilevel"/>
    <w:tmpl w:val="1E1C6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8F00504"/>
    <w:multiLevelType w:val="hybridMultilevel"/>
    <w:tmpl w:val="4F0E5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06DBE"/>
    <w:multiLevelType w:val="hybridMultilevel"/>
    <w:tmpl w:val="0F4C2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1623E"/>
    <w:multiLevelType w:val="hybridMultilevel"/>
    <w:tmpl w:val="76E81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98"/>
    <w:rsid w:val="000E7F82"/>
    <w:rsid w:val="001B1666"/>
    <w:rsid w:val="003240AB"/>
    <w:rsid w:val="00356F5F"/>
    <w:rsid w:val="003A4C52"/>
    <w:rsid w:val="004B1CFB"/>
    <w:rsid w:val="004B7698"/>
    <w:rsid w:val="00507838"/>
    <w:rsid w:val="006A7B24"/>
    <w:rsid w:val="006D6DEC"/>
    <w:rsid w:val="009113E8"/>
    <w:rsid w:val="00C451C4"/>
    <w:rsid w:val="00E22B29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8430"/>
  <w15:chartTrackingRefBased/>
  <w15:docId w15:val="{13A513FB-F89B-4C55-AA3B-C696810D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A4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B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A4C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B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E22B29"/>
    <w:rPr>
      <w:color w:val="0000FF"/>
      <w:u w:val="single"/>
    </w:rPr>
  </w:style>
  <w:style w:type="table" w:styleId="Tabela-Siatka">
    <w:name w:val="Table Grid"/>
    <w:basedOn w:val="Standardowy"/>
    <w:uiPriority w:val="39"/>
    <w:rsid w:val="006D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2025-03-18T13:22:00Z</dcterms:created>
  <dcterms:modified xsi:type="dcterms:W3CDTF">2025-03-21T09:17:00Z</dcterms:modified>
</cp:coreProperties>
</file>